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97" w:rsidRPr="002A744C" w:rsidRDefault="00E06B97" w:rsidP="00E06B97">
      <w:pPr>
        <w:rPr>
          <w:rFonts w:asciiTheme="minorHAnsi" w:hAnsiTheme="minorHAnsi" w:cstheme="minorHAnsi"/>
          <w:sz w:val="18"/>
        </w:rPr>
      </w:pPr>
      <w:bookmarkStart w:id="0" w:name="_GoBack"/>
      <w:r w:rsidRPr="002A744C">
        <w:rPr>
          <w:rFonts w:asciiTheme="minorHAnsi" w:hAnsiTheme="minorHAnsi" w:cstheme="minorHAnsi"/>
          <w:b/>
          <w:bCs/>
          <w:sz w:val="18"/>
        </w:rPr>
        <w:t>För vad beviljas stöd för närståendevård och vilka rättigheter har närståendevårdare ?</w:t>
      </w: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18"/>
        </w:rPr>
      </w:pPr>
    </w:p>
    <w:p w:rsidR="00E06B97" w:rsidRPr="002A744C" w:rsidRDefault="00E06B97" w:rsidP="00E06B97">
      <w:pPr>
        <w:pStyle w:val="Brdtext"/>
        <w:rPr>
          <w:rFonts w:asciiTheme="minorHAnsi" w:hAnsiTheme="minorHAnsi" w:cstheme="minorHAnsi"/>
          <w:b/>
          <w:bCs/>
          <w:sz w:val="16"/>
        </w:rPr>
      </w:pPr>
      <w:r w:rsidRPr="002A744C">
        <w:rPr>
          <w:rFonts w:asciiTheme="minorHAnsi" w:hAnsiTheme="minorHAnsi" w:cstheme="minorHAnsi"/>
        </w:rPr>
        <w:t xml:space="preserve">Arvodet betalas för tryggande av vård eller omsorg i det egna hemmet för yngre, handikappade eller sjuka personer som p g a nedsatt prestationsförmåga, sjukdom, handikapp eller någon annan motsvarande orsak behöver sådan vård eller omsorg som kan ordnas hemma hos den vårdbehövande. </w:t>
      </w:r>
      <w:r w:rsidRPr="002A744C">
        <w:rPr>
          <w:rFonts w:asciiTheme="minorHAnsi" w:hAnsiTheme="minorHAnsi" w:cstheme="minorHAnsi"/>
          <w:sz w:val="16"/>
        </w:rPr>
        <w:t>Närståendevårdaren står inte i ett anställningsförhållande enligt arbetsavtalslagen (55/2001).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Arvode;</w:t>
      </w:r>
      <w:r w:rsidRPr="002A744C">
        <w:rPr>
          <w:rFonts w:asciiTheme="minorHAnsi" w:hAnsiTheme="minorHAnsi" w:cstheme="minorHAnsi"/>
          <w:sz w:val="18"/>
        </w:rPr>
        <w:tab/>
      </w:r>
    </w:p>
    <w:p w:rsidR="00E06B97" w:rsidRPr="002A744C" w:rsidRDefault="00E06B97" w:rsidP="00E06B9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utbetalas månatligt i efterskott och är skattepliktig inkomst</w:t>
      </w:r>
    </w:p>
    <w:p w:rsidR="00E06B97" w:rsidRPr="002A744C" w:rsidRDefault="00E06B97" w:rsidP="00E06B9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pensionsberättigad inkomst (om vårdaren är under 65 år) enligt det kommunala pensionssystemet</w:t>
      </w:r>
    </w:p>
    <w:p w:rsidR="00E06B97" w:rsidRPr="002A744C" w:rsidRDefault="00E06B97" w:rsidP="00E06B9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 xml:space="preserve">fem dygns ledighet per månad </w:t>
      </w:r>
      <w:r w:rsidRPr="002A744C">
        <w:rPr>
          <w:rFonts w:asciiTheme="minorHAnsi" w:hAnsiTheme="minorHAnsi" w:cstheme="minorHAnsi"/>
          <w:i/>
          <w:iCs/>
          <w:sz w:val="18"/>
        </w:rPr>
        <w:t>utan att arvodets storlek påverkas</w:t>
      </w:r>
      <w:r w:rsidRPr="002A744C">
        <w:rPr>
          <w:rFonts w:asciiTheme="minorHAnsi" w:hAnsiTheme="minorHAnsi" w:cstheme="minorHAnsi"/>
          <w:sz w:val="18"/>
        </w:rPr>
        <w:t xml:space="preserve"> om vårdaren oavbrutet eller med få avbrott varit bunden vid vården dygnet runt, eller fortgående varje dag. Avlastningsledighet kan sparas och tas ut i ett senare skede som en mer sammanhängande längre ledighet, men inte tas ut i förskott. </w:t>
      </w:r>
    </w:p>
    <w:p w:rsidR="00E06B97" w:rsidRPr="002A744C" w:rsidRDefault="00E06B97" w:rsidP="00E06B9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storleken på arvodet påverkas endast av hur bindande och krävande vården är, d v s enbart en diagnos på ett sjukdomstillstånd berättigar inte till arvode för närståendevård.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Avtal om närståendevård som innehåller</w:t>
      </w:r>
    </w:p>
    <w:p w:rsidR="00E06B97" w:rsidRPr="002A744C" w:rsidRDefault="00E06B97" w:rsidP="00E06B9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vårdarvodets storlek</w:t>
      </w:r>
    </w:p>
    <w:p w:rsidR="00E06B97" w:rsidRPr="002A744C" w:rsidRDefault="00E06B97" w:rsidP="00E06B9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avbrott i vården och hur det inverkar på arvodets storlek</w:t>
      </w:r>
    </w:p>
    <w:p w:rsidR="00E06B97" w:rsidRPr="002A744C" w:rsidRDefault="00E06B97" w:rsidP="00E06B9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ledighet för vårdaren</w:t>
      </w:r>
    </w:p>
    <w:p w:rsidR="00E06B97" w:rsidRPr="002A744C" w:rsidRDefault="00E06B97" w:rsidP="00E06B9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beräknad tid för vården</w:t>
      </w:r>
    </w:p>
    <w:p w:rsidR="00E06B97" w:rsidRPr="002A744C" w:rsidRDefault="00E06B97" w:rsidP="00E06B9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uppsägning av avtalet och övriga frågor som gäller vården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Vård- och serviceplan som innehåller</w:t>
      </w:r>
    </w:p>
    <w:p w:rsidR="00E06B97" w:rsidRPr="002A744C" w:rsidRDefault="00E06B97" w:rsidP="00E06B9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den vård som vårdaren ger</w:t>
      </w:r>
    </w:p>
    <w:p w:rsidR="00E06B97" w:rsidRPr="002A744C" w:rsidRDefault="00E06B97" w:rsidP="00E06B9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övrig nödvändig service för tryggande av vården</w:t>
      </w:r>
    </w:p>
    <w:p w:rsidR="00E06B97" w:rsidRPr="002A744C" w:rsidRDefault="00E06B97" w:rsidP="00E06B9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uppgift om servicens omfattning och innehåll</w:t>
      </w:r>
    </w:p>
    <w:p w:rsidR="00E06B97" w:rsidRPr="002A744C" w:rsidRDefault="00E06B97" w:rsidP="00E06B9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 xml:space="preserve">på vilket sätt vården av den vårdbehövande skall ordnas under vårdarens ledighet eller annan frånvaro. </w:t>
      </w:r>
    </w:p>
    <w:p w:rsidR="00E06B97" w:rsidRPr="002A744C" w:rsidRDefault="00E06B97" w:rsidP="00E06B97">
      <w:pPr>
        <w:ind w:left="720"/>
        <w:jc w:val="both"/>
        <w:rPr>
          <w:rFonts w:asciiTheme="minorHAnsi" w:hAnsiTheme="minorHAnsi" w:cstheme="minorHAnsi"/>
          <w:sz w:val="18"/>
        </w:rPr>
      </w:pPr>
    </w:p>
    <w:p w:rsidR="00E06B97" w:rsidRPr="002A744C" w:rsidRDefault="00E06B97" w:rsidP="00E06B9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/>
          <w:bCs/>
          <w:sz w:val="18"/>
        </w:rPr>
        <w:t>Sund och Vårdö kommuner har 3 nivåer med arvode för närståendevård för yngre och handikappade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Vårdarvodet är</w:t>
      </w:r>
      <w:r w:rsidR="007B01A0" w:rsidRPr="002A744C">
        <w:rPr>
          <w:rFonts w:asciiTheme="minorHAnsi" w:hAnsiTheme="minorHAnsi" w:cstheme="minorHAnsi"/>
          <w:sz w:val="18"/>
        </w:rPr>
        <w:t xml:space="preserve"> </w:t>
      </w:r>
      <w:r w:rsidR="00F56212" w:rsidRPr="002A744C">
        <w:rPr>
          <w:rFonts w:asciiTheme="minorHAnsi" w:hAnsiTheme="minorHAnsi" w:cstheme="minorHAnsi"/>
          <w:sz w:val="18"/>
        </w:rPr>
        <w:t>399,91</w:t>
      </w:r>
      <w:r w:rsidRPr="002A744C">
        <w:rPr>
          <w:rFonts w:asciiTheme="minorHAnsi" w:hAnsiTheme="minorHAnsi" w:cstheme="minorHAnsi"/>
          <w:sz w:val="18"/>
        </w:rPr>
        <w:t xml:space="preserve"> euro/månad;</w:t>
      </w:r>
    </w:p>
    <w:p w:rsidR="00E06B97" w:rsidRPr="002A744C" w:rsidRDefault="00E06B97" w:rsidP="00E06B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/>
          <w:bCs/>
          <w:sz w:val="18"/>
        </w:rPr>
        <w:t>Vårdtagaren</w:t>
      </w:r>
      <w:r w:rsidRPr="002A744C">
        <w:rPr>
          <w:rFonts w:asciiTheme="minorHAnsi" w:hAnsiTheme="minorHAnsi" w:cstheme="minorHAnsi"/>
          <w:sz w:val="18"/>
        </w:rPr>
        <w:t xml:space="preserve"> har en sjukdom eller ett handikapp som förorsakar merarbete utöver det vanliga för vårdaren.</w:t>
      </w:r>
    </w:p>
    <w:p w:rsidR="00E06B97" w:rsidRPr="002A744C" w:rsidRDefault="00E06B97" w:rsidP="00E06B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/>
          <w:bCs/>
          <w:sz w:val="18"/>
        </w:rPr>
        <w:t>Vårdtagaren</w:t>
      </w:r>
      <w:r w:rsidRPr="002A744C">
        <w:rPr>
          <w:rFonts w:asciiTheme="minorHAnsi" w:hAnsiTheme="minorHAnsi" w:cstheme="minorHAnsi"/>
          <w:sz w:val="18"/>
        </w:rPr>
        <w:t xml:space="preserve"> kan ha verksamhet dagtid men behöver i viss mån vård och omsorg dagtid, kvällar och helger.</w:t>
      </w:r>
    </w:p>
    <w:p w:rsidR="00E06B97" w:rsidRPr="002A744C" w:rsidRDefault="00E06B97" w:rsidP="00E06B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/>
          <w:bCs/>
          <w:sz w:val="18"/>
        </w:rPr>
        <w:t xml:space="preserve">Vårdtagaren </w:t>
      </w:r>
      <w:r w:rsidRPr="002A744C">
        <w:rPr>
          <w:rFonts w:asciiTheme="minorHAnsi" w:hAnsiTheme="minorHAnsi" w:cstheme="minorHAnsi"/>
          <w:bCs/>
          <w:sz w:val="18"/>
        </w:rPr>
        <w:t>har ett hjälpbehov för att få vardagen att fungera.</w:t>
      </w:r>
    </w:p>
    <w:p w:rsidR="00E06B97" w:rsidRPr="002A744C" w:rsidRDefault="00E06B97" w:rsidP="00E06B9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Cs/>
          <w:sz w:val="18"/>
        </w:rPr>
        <w:t xml:space="preserve">För barn och unga under 18 år gäller att hjälpbehovet ska vara betydligt större än hos jämnåriga. Detta gäller hygien, matsituationer, klädsel, rörlighet, samspel, växelverkan samt i livshantering och kontakter till sjukvård. </w:t>
      </w:r>
    </w:p>
    <w:p w:rsidR="00E06B97" w:rsidRPr="002A744C" w:rsidRDefault="00E06B97" w:rsidP="00E06B97">
      <w:pPr>
        <w:ind w:left="1304" w:firstLine="1"/>
        <w:jc w:val="both"/>
        <w:rPr>
          <w:rFonts w:asciiTheme="minorHAnsi" w:hAnsiTheme="minorHAnsi" w:cstheme="minorHAnsi"/>
          <w:sz w:val="18"/>
        </w:rPr>
      </w:pPr>
    </w:p>
    <w:p w:rsidR="00E06B97" w:rsidRPr="002A744C" w:rsidRDefault="00A440C3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 xml:space="preserve">Vårdarvodet är 570,94 </w:t>
      </w:r>
      <w:r w:rsidR="00E06B97" w:rsidRPr="002A744C">
        <w:rPr>
          <w:rFonts w:asciiTheme="minorHAnsi" w:hAnsiTheme="minorHAnsi" w:cstheme="minorHAnsi"/>
          <w:sz w:val="18"/>
        </w:rPr>
        <w:t>euro/månad</w:t>
      </w:r>
    </w:p>
    <w:p w:rsidR="00E06B97" w:rsidRPr="002A744C" w:rsidRDefault="00E06B97" w:rsidP="00E06B9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/>
          <w:bCs/>
          <w:sz w:val="18"/>
        </w:rPr>
        <w:t>Vårdtagaren</w:t>
      </w:r>
      <w:r w:rsidRPr="002A744C">
        <w:rPr>
          <w:rFonts w:asciiTheme="minorHAnsi" w:hAnsiTheme="minorHAnsi" w:cstheme="minorHAnsi"/>
          <w:sz w:val="18"/>
        </w:rPr>
        <w:t xml:space="preserve"> har verksamhet dagtid men behöver </w:t>
      </w:r>
      <w:r w:rsidRPr="002A744C">
        <w:rPr>
          <w:rFonts w:asciiTheme="minorHAnsi" w:hAnsiTheme="minorHAnsi" w:cstheme="minorHAnsi"/>
          <w:i/>
          <w:iCs/>
          <w:sz w:val="18"/>
        </w:rPr>
        <w:t>regelbunden hjälp</w:t>
      </w:r>
      <w:r w:rsidRPr="002A744C">
        <w:rPr>
          <w:rFonts w:asciiTheme="minorHAnsi" w:hAnsiTheme="minorHAnsi" w:cstheme="minorHAnsi"/>
          <w:sz w:val="18"/>
        </w:rPr>
        <w:t xml:space="preserve"> för att klara det dagliga livet och </w:t>
      </w:r>
      <w:r w:rsidRPr="002A744C">
        <w:rPr>
          <w:rFonts w:asciiTheme="minorHAnsi" w:hAnsiTheme="minorHAnsi" w:cstheme="minorHAnsi"/>
          <w:i/>
          <w:iCs/>
          <w:sz w:val="18"/>
        </w:rPr>
        <w:t>rätt mycket</w:t>
      </w:r>
      <w:r w:rsidRPr="002A744C">
        <w:rPr>
          <w:rFonts w:asciiTheme="minorHAnsi" w:hAnsiTheme="minorHAnsi" w:cstheme="minorHAnsi"/>
          <w:sz w:val="18"/>
        </w:rPr>
        <w:t xml:space="preserve"> vård och omsorg.</w:t>
      </w:r>
    </w:p>
    <w:p w:rsidR="00E06B97" w:rsidRPr="002A744C" w:rsidRDefault="00E06B97" w:rsidP="00E06B9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/>
          <w:bCs/>
          <w:sz w:val="18"/>
        </w:rPr>
        <w:t>Vårdtagaren</w:t>
      </w:r>
      <w:r w:rsidRPr="002A744C">
        <w:rPr>
          <w:rFonts w:asciiTheme="minorHAnsi" w:hAnsiTheme="minorHAnsi" w:cstheme="minorHAnsi"/>
          <w:sz w:val="18"/>
        </w:rPr>
        <w:t xml:space="preserve"> behöver ständig tillsyn dagtid men i allmänhet inte vård och omsorg nattetid.</w:t>
      </w:r>
    </w:p>
    <w:p w:rsidR="00E06B97" w:rsidRPr="002A744C" w:rsidRDefault="00E06B97" w:rsidP="00E06B9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Cs/>
          <w:sz w:val="18"/>
        </w:rPr>
        <w:t>För barn och unga under 18 år gäller att vårdtagaren är beroende av hjälp i nästan allt som gäller den personliga vården och omsorgen.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 xml:space="preserve">Vårdarvodet är </w:t>
      </w:r>
      <w:r w:rsidR="00F56212" w:rsidRPr="002A744C">
        <w:rPr>
          <w:rFonts w:asciiTheme="minorHAnsi" w:hAnsiTheme="minorHAnsi" w:cstheme="minorHAnsi"/>
          <w:sz w:val="18"/>
        </w:rPr>
        <w:t>799,81</w:t>
      </w:r>
      <w:r w:rsidR="00A440C3" w:rsidRPr="002A744C">
        <w:rPr>
          <w:rFonts w:asciiTheme="minorHAnsi" w:hAnsiTheme="minorHAnsi" w:cstheme="minorHAnsi"/>
          <w:sz w:val="18"/>
        </w:rPr>
        <w:t xml:space="preserve"> </w:t>
      </w:r>
      <w:r w:rsidRPr="002A744C">
        <w:rPr>
          <w:rFonts w:asciiTheme="minorHAnsi" w:hAnsiTheme="minorHAnsi" w:cstheme="minorHAnsi"/>
          <w:sz w:val="18"/>
        </w:rPr>
        <w:t>euro/månad</w:t>
      </w:r>
    </w:p>
    <w:p w:rsidR="00E06B97" w:rsidRPr="002A744C" w:rsidRDefault="00E06B97" w:rsidP="00E06B9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/>
          <w:bCs/>
          <w:sz w:val="18"/>
        </w:rPr>
        <w:t>Vårdtagaren</w:t>
      </w:r>
      <w:r w:rsidRPr="002A744C">
        <w:rPr>
          <w:rFonts w:asciiTheme="minorHAnsi" w:hAnsiTheme="minorHAnsi" w:cstheme="minorHAnsi"/>
          <w:sz w:val="18"/>
        </w:rPr>
        <w:t xml:space="preserve"> har ett </w:t>
      </w:r>
      <w:r w:rsidRPr="002A744C">
        <w:rPr>
          <w:rFonts w:asciiTheme="minorHAnsi" w:hAnsiTheme="minorHAnsi" w:cstheme="minorHAnsi"/>
          <w:i/>
          <w:iCs/>
          <w:sz w:val="18"/>
        </w:rPr>
        <w:t>kontinuerligt hjälpbehov dygnet runt</w:t>
      </w:r>
      <w:r w:rsidRPr="002A744C">
        <w:rPr>
          <w:rFonts w:asciiTheme="minorHAnsi" w:hAnsiTheme="minorHAnsi" w:cstheme="minorHAnsi"/>
          <w:sz w:val="18"/>
        </w:rPr>
        <w:t xml:space="preserve">, för att klara det dagliga livet och behöver </w:t>
      </w:r>
      <w:r w:rsidRPr="002A744C">
        <w:rPr>
          <w:rFonts w:asciiTheme="minorHAnsi" w:hAnsiTheme="minorHAnsi" w:cstheme="minorHAnsi"/>
          <w:i/>
          <w:iCs/>
          <w:sz w:val="18"/>
        </w:rPr>
        <w:t>mycket</w:t>
      </w:r>
      <w:r w:rsidRPr="002A744C">
        <w:rPr>
          <w:rFonts w:asciiTheme="minorHAnsi" w:hAnsiTheme="minorHAnsi" w:cstheme="minorHAnsi"/>
          <w:sz w:val="18"/>
        </w:rPr>
        <w:t xml:space="preserve"> vård och omsorg.</w:t>
      </w:r>
    </w:p>
    <w:p w:rsidR="00E06B97" w:rsidRPr="002A744C" w:rsidRDefault="00E06B97" w:rsidP="00E06B97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18"/>
        </w:rPr>
      </w:pPr>
      <w:r w:rsidRPr="002A744C">
        <w:rPr>
          <w:rFonts w:asciiTheme="minorHAnsi" w:hAnsiTheme="minorHAnsi" w:cstheme="minorHAnsi"/>
          <w:b/>
          <w:bCs/>
          <w:sz w:val="18"/>
        </w:rPr>
        <w:t>Vårdtagaren</w:t>
      </w:r>
      <w:r w:rsidRPr="002A744C">
        <w:rPr>
          <w:rFonts w:asciiTheme="minorHAnsi" w:hAnsiTheme="minorHAnsi" w:cstheme="minorHAnsi"/>
          <w:sz w:val="18"/>
        </w:rPr>
        <w:t xml:space="preserve"> har inte möjlighet till egen aktivitet. </w:t>
      </w:r>
    </w:p>
    <w:p w:rsidR="00E06B97" w:rsidRPr="002A744C" w:rsidRDefault="00E06B97" w:rsidP="00E06B9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/>
          <w:bCs/>
          <w:sz w:val="18"/>
        </w:rPr>
        <w:t>Vårdaren</w:t>
      </w:r>
      <w:r w:rsidRPr="002A744C">
        <w:rPr>
          <w:rFonts w:asciiTheme="minorHAnsi" w:hAnsiTheme="minorHAnsi" w:cstheme="minorHAnsi"/>
          <w:sz w:val="18"/>
        </w:rPr>
        <w:t xml:space="preserve"> har inget annat inkomstberättigande arbete än närståendevården.</w:t>
      </w:r>
    </w:p>
    <w:p w:rsidR="00E06B97" w:rsidRPr="002A744C" w:rsidRDefault="00E06B97" w:rsidP="00E06B9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Cs/>
          <w:sz w:val="18"/>
        </w:rPr>
        <w:t>För barn och unga under 18 år beviljas denna arvodesklass endast under en tung behandlingsfas.</w:t>
      </w:r>
    </w:p>
    <w:p w:rsidR="00E06B97" w:rsidRPr="002A744C" w:rsidRDefault="00E06B97" w:rsidP="00E06B97">
      <w:pPr>
        <w:ind w:left="720"/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b/>
          <w:bCs/>
          <w:sz w:val="16"/>
        </w:rPr>
        <w:t>Om du vill ansöka om närståendestöd går du tillväga på följande sätt:</w:t>
      </w:r>
    </w:p>
    <w:p w:rsidR="00E06B97" w:rsidRPr="002A744C" w:rsidRDefault="00E06B97" w:rsidP="00E06B97">
      <w:pPr>
        <w:ind w:left="1304" w:firstLine="1"/>
        <w:jc w:val="both"/>
        <w:rPr>
          <w:rFonts w:asciiTheme="minorHAnsi" w:hAnsiTheme="minorHAnsi" w:cstheme="minorHAnsi"/>
          <w:sz w:val="16"/>
        </w:rPr>
      </w:pPr>
    </w:p>
    <w:p w:rsidR="00E06B97" w:rsidRPr="002A744C" w:rsidRDefault="00E06B97" w:rsidP="00E06B97">
      <w:pPr>
        <w:pStyle w:val="Brdtextmedindrag"/>
        <w:numPr>
          <w:ilvl w:val="0"/>
          <w:numId w:val="7"/>
        </w:numPr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Kontakta socialarbetare/äldreomsorgsledaren (för personer över 65 år) på socialkansliet i kommunen så får du en ansökningsblankett hemskickad.</w:t>
      </w:r>
    </w:p>
    <w:p w:rsidR="00E06B97" w:rsidRPr="002A744C" w:rsidRDefault="00E06B97" w:rsidP="00E06B97">
      <w:pPr>
        <w:ind w:left="1304" w:firstLine="1"/>
        <w:jc w:val="both"/>
        <w:rPr>
          <w:rFonts w:asciiTheme="minorHAnsi" w:hAnsiTheme="minorHAnsi" w:cstheme="minorHAnsi"/>
          <w:sz w:val="16"/>
        </w:rPr>
      </w:pPr>
    </w:p>
    <w:p w:rsidR="00E06B97" w:rsidRPr="002A744C" w:rsidRDefault="00E06B97" w:rsidP="00E06B9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Fyll i blanketten, bifoga läkarintyg och skicka dessa till socialkansliet i kommunen.</w:t>
      </w:r>
    </w:p>
    <w:p w:rsidR="00E06B97" w:rsidRPr="002A744C" w:rsidRDefault="00E06B97" w:rsidP="00E06B97">
      <w:pPr>
        <w:ind w:left="1304"/>
        <w:jc w:val="both"/>
        <w:rPr>
          <w:rFonts w:asciiTheme="minorHAnsi" w:hAnsiTheme="minorHAnsi" w:cstheme="minorHAnsi"/>
          <w:sz w:val="16"/>
        </w:rPr>
      </w:pPr>
    </w:p>
    <w:p w:rsidR="00E06B97" w:rsidRPr="002A744C" w:rsidRDefault="00E06B97" w:rsidP="00E06B9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Socialarbetaren i kommunen tar kontakt och bokar in ett hembesök för att informera om kriterier och villkor för närståendestöd samt skriva en vård- och serviceplan.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6"/>
        </w:rPr>
      </w:pPr>
    </w:p>
    <w:p w:rsidR="00E06B97" w:rsidRPr="002A744C" w:rsidRDefault="00E06B97" w:rsidP="00E06B9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Socialarbetaren beslutar om arvode för stöd för närståendevård beviljas eller avslås på basen av läkarintyg samt vård- och serviceplan.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6"/>
        </w:rPr>
      </w:pPr>
    </w:p>
    <w:p w:rsidR="00E06B97" w:rsidRPr="002A744C" w:rsidRDefault="00E06B97" w:rsidP="00E06B9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Socialarbetaren informerar vårdaren om beslutet och ifall närståendestödet beviljas bokar in ett nytt hembesök för att skriva ett avtal om närståendevård.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6"/>
        </w:rPr>
      </w:pPr>
    </w:p>
    <w:p w:rsidR="00E06B97" w:rsidRPr="002A744C" w:rsidRDefault="00E06B97" w:rsidP="00E06B9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Socialarbetaren skickar hem kopior på</w:t>
      </w:r>
    </w:p>
    <w:p w:rsidR="00E06B97" w:rsidRPr="002A744C" w:rsidRDefault="00E06B97" w:rsidP="00E06B97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lastRenderedPageBreak/>
        <w:t>Ansökan på närståendevård</w:t>
      </w:r>
    </w:p>
    <w:p w:rsidR="00E06B97" w:rsidRPr="002A744C" w:rsidRDefault="00E06B97" w:rsidP="00E06B97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Beslut om närståendevård</w:t>
      </w:r>
    </w:p>
    <w:p w:rsidR="00E06B97" w:rsidRPr="002A744C" w:rsidRDefault="00E06B97" w:rsidP="00E06B97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Kopia på läkarintyget</w:t>
      </w:r>
    </w:p>
    <w:p w:rsidR="00E06B97" w:rsidRPr="002A744C" w:rsidRDefault="00E06B97" w:rsidP="00E06B97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Avtal om närståendevård</w:t>
      </w:r>
    </w:p>
    <w:p w:rsidR="00E06B97" w:rsidRPr="002A744C" w:rsidRDefault="00E06B97" w:rsidP="00E06B97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>Kopia på vård- och serviceplan.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6"/>
        </w:rPr>
      </w:pPr>
    </w:p>
    <w:p w:rsidR="00E06B97" w:rsidRPr="002A744C" w:rsidRDefault="00E06B97" w:rsidP="00E06B97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16"/>
        </w:rPr>
      </w:pPr>
      <w:r w:rsidRPr="002A744C">
        <w:rPr>
          <w:rFonts w:asciiTheme="minorHAnsi" w:hAnsiTheme="minorHAnsi" w:cstheme="minorHAnsi"/>
          <w:b/>
          <w:sz w:val="16"/>
        </w:rPr>
        <w:t>Vårdaren ska skicka skattekort till kommunen.</w:t>
      </w:r>
    </w:p>
    <w:p w:rsidR="00E06B97" w:rsidRPr="002A744C" w:rsidRDefault="00E06B97" w:rsidP="00E06B97">
      <w:pPr>
        <w:ind w:left="1304"/>
        <w:jc w:val="both"/>
        <w:rPr>
          <w:rFonts w:asciiTheme="minorHAnsi" w:hAnsiTheme="minorHAnsi" w:cstheme="minorHAnsi"/>
          <w:sz w:val="16"/>
        </w:rPr>
      </w:pP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 xml:space="preserve">Diagnos på sjukdom som sådan berättigar inte till närståendevård, utan det är det vårdbehov som uppstår p g a sjukdomen som är grund för arvode för närståendevård. Arvodets storlek påverkas endast av hur </w:t>
      </w:r>
      <w:r w:rsidRPr="002A744C">
        <w:rPr>
          <w:rFonts w:asciiTheme="minorHAnsi" w:hAnsiTheme="minorHAnsi" w:cstheme="minorHAnsi"/>
          <w:i/>
          <w:iCs/>
          <w:sz w:val="18"/>
        </w:rPr>
        <w:t>bindande</w:t>
      </w:r>
      <w:r w:rsidRPr="002A744C">
        <w:rPr>
          <w:rFonts w:asciiTheme="minorHAnsi" w:hAnsiTheme="minorHAnsi" w:cstheme="minorHAnsi"/>
          <w:sz w:val="18"/>
        </w:rPr>
        <w:t xml:space="preserve"> och </w:t>
      </w:r>
      <w:r w:rsidRPr="002A744C">
        <w:rPr>
          <w:rFonts w:asciiTheme="minorHAnsi" w:hAnsiTheme="minorHAnsi" w:cstheme="minorHAnsi"/>
          <w:i/>
          <w:iCs/>
          <w:sz w:val="18"/>
        </w:rPr>
        <w:t>krävande</w:t>
      </w:r>
      <w:r w:rsidRPr="002A744C">
        <w:rPr>
          <w:rFonts w:asciiTheme="minorHAnsi" w:hAnsiTheme="minorHAnsi" w:cstheme="minorHAnsi"/>
          <w:sz w:val="18"/>
        </w:rPr>
        <w:t xml:space="preserve"> vården är.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Lagstadgad ledighet minskar inte vårdarvodet.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 xml:space="preserve">Närståendevårdaren skall informera socialarbetaren om avbrott i vården. 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  <w:r w:rsidRPr="002A744C">
        <w:rPr>
          <w:rFonts w:asciiTheme="minorHAnsi" w:hAnsiTheme="minorHAnsi" w:cstheme="minorHAnsi"/>
          <w:sz w:val="18"/>
        </w:rPr>
        <w:t>Olycksfallsförsäkring utgående från lagen om olycksfallsförsäkring (608/1948) 57 § 1 mom.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18"/>
        </w:rPr>
      </w:pPr>
    </w:p>
    <w:p w:rsidR="00E06B97" w:rsidRPr="002A744C" w:rsidRDefault="00E06B97" w:rsidP="00E06B97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 xml:space="preserve"> </w:t>
      </w:r>
    </w:p>
    <w:p w:rsidR="00E06B97" w:rsidRPr="002A744C" w:rsidRDefault="00E06B97" w:rsidP="00E06B97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16"/>
        </w:rPr>
      </w:pPr>
      <w:r w:rsidRPr="002A744C">
        <w:rPr>
          <w:rFonts w:asciiTheme="minorHAnsi" w:hAnsiTheme="minorHAnsi" w:cstheme="minorHAnsi"/>
          <w:sz w:val="16"/>
        </w:rPr>
        <w:t xml:space="preserve">             </w:t>
      </w:r>
    </w:p>
    <w:p w:rsidR="00E06B97" w:rsidRPr="002A744C" w:rsidRDefault="00E06B97" w:rsidP="00E06B97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</w:rPr>
      </w:pPr>
      <w:r w:rsidRPr="002A744C">
        <w:rPr>
          <w:rFonts w:asciiTheme="minorHAnsi" w:hAnsiTheme="minorHAnsi" w:cstheme="minorHAnsi"/>
          <w:sz w:val="16"/>
        </w:rPr>
        <w:t xml:space="preserve"> </w:t>
      </w: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16"/>
        </w:rPr>
      </w:pP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16"/>
        </w:rPr>
      </w:pP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20"/>
        </w:rPr>
      </w:pP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20"/>
        </w:rPr>
      </w:pP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20"/>
        </w:rPr>
      </w:pP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20"/>
        </w:rPr>
      </w:pP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20"/>
        </w:rPr>
      </w:pPr>
    </w:p>
    <w:p w:rsidR="00E06B97" w:rsidRPr="002A744C" w:rsidRDefault="00E06B97" w:rsidP="00E06B97">
      <w:pPr>
        <w:pStyle w:val="Rubrik1"/>
        <w:ind w:right="3"/>
        <w:rPr>
          <w:rFonts w:asciiTheme="minorHAnsi" w:hAnsiTheme="minorHAnsi" w:cstheme="minorHAnsi"/>
          <w:sz w:val="20"/>
        </w:rPr>
      </w:pPr>
      <w:r w:rsidRPr="002A744C">
        <w:rPr>
          <w:rFonts w:asciiTheme="minorHAnsi" w:hAnsiTheme="minorHAnsi" w:cstheme="minorHAnsi"/>
          <w:sz w:val="20"/>
        </w:rPr>
        <w:t>INFORMATION OM STÖD FÖR NÄRSTÅENDEVÅRD</w:t>
      </w:r>
    </w:p>
    <w:p w:rsidR="00E06B97" w:rsidRPr="002A744C" w:rsidRDefault="00E06B97" w:rsidP="00E06B97">
      <w:pPr>
        <w:pStyle w:val="Rubrik2"/>
        <w:rPr>
          <w:rFonts w:asciiTheme="minorHAnsi" w:hAnsiTheme="minorHAnsi" w:cstheme="minorHAnsi"/>
        </w:rPr>
      </w:pPr>
      <w:r w:rsidRPr="002A744C">
        <w:rPr>
          <w:rFonts w:asciiTheme="minorHAnsi" w:hAnsiTheme="minorHAnsi" w:cstheme="minorHAnsi"/>
        </w:rPr>
        <w:t>I SUND och VÅRDÖ KOMMUNER</w:t>
      </w: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20"/>
        </w:rPr>
      </w:pP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20"/>
        </w:rPr>
      </w:pPr>
    </w:p>
    <w:p w:rsidR="00E06B97" w:rsidRPr="002A744C" w:rsidRDefault="00E06B97" w:rsidP="00E06B97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E06B97" w:rsidRPr="002A744C" w:rsidRDefault="00E06B97" w:rsidP="00E06B97">
      <w:pPr>
        <w:rPr>
          <w:rFonts w:asciiTheme="minorHAnsi" w:hAnsiTheme="minorHAnsi" w:cstheme="minorHAnsi"/>
          <w:sz w:val="20"/>
        </w:rPr>
      </w:pPr>
      <w:r w:rsidRPr="002A744C">
        <w:rPr>
          <w:rFonts w:asciiTheme="minorHAnsi" w:hAnsiTheme="minorHAnsi" w:cstheme="minorHAnsi"/>
          <w:sz w:val="20"/>
        </w:rPr>
        <w:t>Stöd för närståendevård regleras i Landskapslag nr 111/2007, Lag om stöd för närståendevård och Socialvårdslagen.</w:t>
      </w:r>
    </w:p>
    <w:p w:rsidR="00E06B97" w:rsidRPr="002A744C" w:rsidRDefault="00E06B97" w:rsidP="00E06B97">
      <w:pPr>
        <w:rPr>
          <w:rFonts w:asciiTheme="minorHAnsi" w:hAnsiTheme="minorHAnsi" w:cstheme="minorHAnsi"/>
          <w:b/>
          <w:bCs/>
          <w:sz w:val="20"/>
        </w:rPr>
      </w:pP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20"/>
        </w:rPr>
      </w:pPr>
      <w:r w:rsidRPr="002A744C">
        <w:rPr>
          <w:rFonts w:asciiTheme="minorHAnsi" w:hAnsiTheme="minorHAnsi" w:cstheme="minorHAnsi"/>
          <w:sz w:val="20"/>
        </w:rPr>
        <w:t>Stödet för närståendevården är en social service som kommunen är skyldig att ordna och</w:t>
      </w:r>
      <w:r w:rsidRPr="002A744C">
        <w:rPr>
          <w:rFonts w:asciiTheme="minorHAnsi" w:hAnsiTheme="minorHAnsi" w:cstheme="minorHAnsi"/>
          <w:b/>
          <w:bCs/>
          <w:sz w:val="20"/>
        </w:rPr>
        <w:t xml:space="preserve"> </w:t>
      </w:r>
      <w:r w:rsidRPr="002A744C">
        <w:rPr>
          <w:rFonts w:asciiTheme="minorHAnsi" w:hAnsiTheme="minorHAnsi" w:cstheme="minorHAnsi"/>
          <w:sz w:val="20"/>
        </w:rPr>
        <w:t xml:space="preserve">utgörs ekonomiskt av ett arvode som kan beviljas av kommunen till en person som vårdar en närstående i vårdtagarens hem. </w:t>
      </w:r>
    </w:p>
    <w:p w:rsidR="00E06B97" w:rsidRPr="002A744C" w:rsidRDefault="00E06B97" w:rsidP="00E06B97">
      <w:pPr>
        <w:jc w:val="both"/>
        <w:rPr>
          <w:rFonts w:asciiTheme="minorHAnsi" w:hAnsiTheme="minorHAnsi" w:cstheme="minorHAnsi"/>
          <w:sz w:val="20"/>
        </w:rPr>
      </w:pPr>
    </w:p>
    <w:bookmarkEnd w:id="0"/>
    <w:p w:rsidR="006B2A50" w:rsidRPr="002A744C" w:rsidRDefault="006B2A50">
      <w:pPr>
        <w:rPr>
          <w:rFonts w:asciiTheme="minorHAnsi" w:hAnsiTheme="minorHAnsi" w:cstheme="minorHAnsi"/>
        </w:rPr>
      </w:pPr>
    </w:p>
    <w:sectPr w:rsidR="006B2A50" w:rsidRPr="002A744C" w:rsidSect="00DF66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81" w:rsidRDefault="001D3681" w:rsidP="001D3681">
      <w:r>
        <w:separator/>
      </w:r>
    </w:p>
  </w:endnote>
  <w:endnote w:type="continuationSeparator" w:id="0">
    <w:p w:rsidR="001D3681" w:rsidRDefault="001D3681" w:rsidP="001D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81" w:rsidRDefault="001D3681" w:rsidP="001D3681">
      <w:r>
        <w:separator/>
      </w:r>
    </w:p>
  </w:footnote>
  <w:footnote w:type="continuationSeparator" w:id="0">
    <w:p w:rsidR="001D3681" w:rsidRDefault="001D3681" w:rsidP="001D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81" w:rsidRPr="001D3681" w:rsidRDefault="00451942">
    <w:pPr>
      <w:pStyle w:val="Sidhuvud"/>
      <w:rPr>
        <w:sz w:val="16"/>
        <w:szCs w:val="16"/>
      </w:rPr>
    </w:pPr>
    <w:r>
      <w:rPr>
        <w:sz w:val="16"/>
        <w:szCs w:val="16"/>
      </w:rPr>
      <w:t>25.01.2018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FFD"/>
    <w:multiLevelType w:val="hybridMultilevel"/>
    <w:tmpl w:val="BA8AEEDC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75A2"/>
    <w:multiLevelType w:val="hybridMultilevel"/>
    <w:tmpl w:val="3C10A5D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2A9"/>
    <w:multiLevelType w:val="hybridMultilevel"/>
    <w:tmpl w:val="01C2EE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2321"/>
    <w:multiLevelType w:val="hybridMultilevel"/>
    <w:tmpl w:val="DD384CA6"/>
    <w:lvl w:ilvl="0" w:tplc="041D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1D000B">
      <w:start w:val="1"/>
      <w:numFmt w:val="bullet"/>
      <w:lvlText w:val="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3" w:tplc="041D000F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1D000F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68D32EE0"/>
    <w:multiLevelType w:val="hybridMultilevel"/>
    <w:tmpl w:val="154C45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73E7B"/>
    <w:multiLevelType w:val="hybridMultilevel"/>
    <w:tmpl w:val="6302E18A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C6ADD"/>
    <w:multiLevelType w:val="hybridMultilevel"/>
    <w:tmpl w:val="DE342CB8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50DE7"/>
    <w:multiLevelType w:val="hybridMultilevel"/>
    <w:tmpl w:val="268C19A4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05F9"/>
    <w:multiLevelType w:val="hybridMultilevel"/>
    <w:tmpl w:val="A96290B6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7"/>
    <w:rsid w:val="00172487"/>
    <w:rsid w:val="001D3681"/>
    <w:rsid w:val="00242DAD"/>
    <w:rsid w:val="002A744C"/>
    <w:rsid w:val="002D39C5"/>
    <w:rsid w:val="002D42E3"/>
    <w:rsid w:val="00451942"/>
    <w:rsid w:val="00525D53"/>
    <w:rsid w:val="00667682"/>
    <w:rsid w:val="006B2A50"/>
    <w:rsid w:val="007A3976"/>
    <w:rsid w:val="007B01A0"/>
    <w:rsid w:val="00A440C3"/>
    <w:rsid w:val="00AE2202"/>
    <w:rsid w:val="00DD747D"/>
    <w:rsid w:val="00DF66EF"/>
    <w:rsid w:val="00E06B97"/>
    <w:rsid w:val="00F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16051-9E96-419B-86E5-DEC4EDDE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06B97"/>
    <w:pPr>
      <w:keepNext/>
      <w:outlineLvl w:val="0"/>
    </w:pPr>
    <w:rPr>
      <w:rFonts w:ascii="Comic Sans MS" w:hAnsi="Comic Sans MS" w:cs="Microsoft Sans Serif"/>
      <w:b/>
      <w:bCs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E06B97"/>
    <w:pPr>
      <w:keepNext/>
      <w:outlineLvl w:val="1"/>
    </w:pPr>
    <w:rPr>
      <w:rFonts w:ascii="Comic Sans MS" w:hAnsi="Comic Sans MS" w:cs="Microsoft Sans Serif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06B97"/>
    <w:rPr>
      <w:rFonts w:ascii="Comic Sans MS" w:eastAsia="Times New Roman" w:hAnsi="Comic Sans MS" w:cs="Microsoft Sans Serif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E06B97"/>
    <w:rPr>
      <w:rFonts w:ascii="Comic Sans MS" w:eastAsia="Times New Roman" w:hAnsi="Comic Sans MS" w:cs="Microsoft Sans Serif"/>
      <w:b/>
      <w:bCs/>
      <w:sz w:val="20"/>
      <w:szCs w:val="24"/>
      <w:lang w:eastAsia="sv-SE"/>
    </w:rPr>
  </w:style>
  <w:style w:type="paragraph" w:styleId="Brdtext">
    <w:name w:val="Body Text"/>
    <w:basedOn w:val="Normal"/>
    <w:link w:val="BrdtextChar"/>
    <w:semiHidden/>
    <w:unhideWhenUsed/>
    <w:rsid w:val="00E06B97"/>
    <w:rPr>
      <w:rFonts w:ascii="Comic Sans MS" w:hAnsi="Comic Sans MS" w:cs="Microsoft Sans Serif"/>
      <w:sz w:val="18"/>
    </w:rPr>
  </w:style>
  <w:style w:type="character" w:customStyle="1" w:styleId="BrdtextChar">
    <w:name w:val="Brödtext Char"/>
    <w:basedOn w:val="Standardstycketeckensnitt"/>
    <w:link w:val="Brdtext"/>
    <w:semiHidden/>
    <w:rsid w:val="00E06B97"/>
    <w:rPr>
      <w:rFonts w:ascii="Comic Sans MS" w:eastAsia="Times New Roman" w:hAnsi="Comic Sans MS" w:cs="Microsoft Sans Serif"/>
      <w:sz w:val="18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06B97"/>
    <w:pPr>
      <w:ind w:left="1304"/>
      <w:jc w:val="both"/>
    </w:pPr>
    <w:rPr>
      <w:rFonts w:ascii="Microsoft Sans Serif" w:hAnsi="Microsoft Sans Serif" w:cs="Microsoft Sans Serif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06B97"/>
    <w:rPr>
      <w:rFonts w:ascii="Microsoft Sans Serif" w:eastAsia="Times New Roman" w:hAnsi="Microsoft Sans Serif" w:cs="Microsoft Sans Serif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D368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D368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D36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D368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194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1942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8584A611</Template>
  <TotalTime>7</TotalTime>
  <Pages>2</Pages>
  <Words>767</Words>
  <Characters>4066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Eklund</dc:creator>
  <cp:lastModifiedBy>Lisbeth Lindfors</cp:lastModifiedBy>
  <cp:revision>2</cp:revision>
  <cp:lastPrinted>2018-01-25T10:36:00Z</cp:lastPrinted>
  <dcterms:created xsi:type="dcterms:W3CDTF">2019-01-24T10:24:00Z</dcterms:created>
  <dcterms:modified xsi:type="dcterms:W3CDTF">2019-01-24T10:24:00Z</dcterms:modified>
</cp:coreProperties>
</file>